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theme="majorEastAsia"/>
          <w:b/>
          <w:sz w:val="44"/>
          <w:szCs w:val="44"/>
        </w:rPr>
      </w:pPr>
      <w:r>
        <w:rPr>
          <w:rFonts w:hint="eastAsia" w:ascii="仿宋" w:hAnsi="仿宋" w:eastAsia="仿宋" w:cstheme="majorEastAsia"/>
          <w:b/>
          <w:sz w:val="44"/>
          <w:szCs w:val="44"/>
        </w:rPr>
        <w:t>听课评价表</w:t>
      </w:r>
    </w:p>
    <w:p>
      <w:pPr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00" w:lineRule="exact"/>
        <w:jc w:val="left"/>
        <w:rPr>
          <w:rFonts w:hint="eastAsia" w:ascii="仿宋" w:hAnsi="仿宋" w:eastAsia="仿宋" w:cstheme="majorEastAsia"/>
          <w:sz w:val="24"/>
          <w:lang w:val="en-US" w:eastAsia="zh-CN"/>
        </w:rPr>
      </w:pPr>
      <w:r>
        <w:rPr>
          <w:rFonts w:hint="eastAsia" w:ascii="仿宋" w:hAnsi="仿宋" w:eastAsia="仿宋" w:cstheme="majorEastAsia"/>
          <w:sz w:val="24"/>
          <w:lang w:val="en-US" w:eastAsia="zh-CN"/>
        </w:rPr>
        <w:t>课程名称</w:t>
      </w:r>
      <w:r>
        <w:rPr>
          <w:rFonts w:hint="eastAsia" w:ascii="仿宋" w:hAnsi="仿宋" w:eastAsia="仿宋" w:cstheme="majorEastAsia"/>
          <w:sz w:val="24"/>
        </w:rPr>
        <w:t xml:space="preserve">：                        </w:t>
      </w:r>
      <w:r>
        <w:rPr>
          <w:rFonts w:hint="eastAsia" w:ascii="仿宋" w:hAnsi="仿宋" w:eastAsia="仿宋" w:cstheme="majorEastAsia"/>
          <w:sz w:val="24"/>
          <w:lang w:val="en-US" w:eastAsia="zh-CN"/>
        </w:rPr>
        <w:t>所属学院：</w:t>
      </w:r>
      <w:bookmarkStart w:id="0" w:name="_GoBack"/>
      <w:bookmarkEnd w:id="0"/>
    </w:p>
    <w:p>
      <w:pPr>
        <w:spacing w:line="400" w:lineRule="exact"/>
        <w:jc w:val="left"/>
        <w:rPr>
          <w:rFonts w:ascii="仿宋" w:hAnsi="仿宋" w:eastAsia="仿宋" w:cstheme="majorEastAsia"/>
          <w:sz w:val="24"/>
        </w:rPr>
      </w:pPr>
      <w:r>
        <w:rPr>
          <w:rFonts w:hint="eastAsia" w:ascii="仿宋" w:hAnsi="仿宋" w:eastAsia="仿宋" w:cstheme="majorEastAsia"/>
          <w:sz w:val="24"/>
        </w:rPr>
        <w:t>课程类型：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 xml:space="preserve">基础课  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 xml:space="preserve">专业基础课  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 xml:space="preserve">专业课  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 xml:space="preserve">实验课  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>实习实训</w:t>
      </w:r>
    </w:p>
    <w:p>
      <w:pPr>
        <w:spacing w:line="400" w:lineRule="exact"/>
        <w:jc w:val="left"/>
        <w:rPr>
          <w:rFonts w:ascii="仿宋" w:hAnsi="仿宋" w:eastAsia="仿宋" w:cstheme="majorEastAsia"/>
          <w:sz w:val="24"/>
        </w:rPr>
      </w:pPr>
      <w:r>
        <w:rPr>
          <w:rFonts w:hint="eastAsia" w:ascii="仿宋" w:hAnsi="仿宋" w:eastAsia="仿宋" w:cstheme="majorEastAsia"/>
          <w:sz w:val="24"/>
        </w:rPr>
        <w:t>授课班级：                        授课老师：</w:t>
      </w:r>
    </w:p>
    <w:p>
      <w:pPr>
        <w:spacing w:line="400" w:lineRule="exact"/>
        <w:jc w:val="left"/>
        <w:rPr>
          <w:rFonts w:ascii="仿宋" w:hAnsi="仿宋" w:eastAsia="仿宋" w:cstheme="majorEastAsia"/>
          <w:sz w:val="24"/>
        </w:rPr>
      </w:pPr>
      <w:r>
        <w:rPr>
          <w:rFonts w:hint="eastAsia" w:ascii="仿宋" w:hAnsi="仿宋" w:eastAsia="仿宋" w:cstheme="majorEastAsia"/>
          <w:sz w:val="24"/>
        </w:rPr>
        <w:t>教师职务：                        教师年龄层次: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 xml:space="preserve">老 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 xml:space="preserve">中 </w:t>
      </w:r>
      <w:r>
        <w:rPr>
          <w:rFonts w:hint="eastAsia" w:ascii="仿宋" w:hAnsi="仿宋" w:eastAsia="仿宋" w:cs="宋体"/>
          <w:sz w:val="24"/>
        </w:rPr>
        <w:t>□</w:t>
      </w:r>
      <w:r>
        <w:rPr>
          <w:rFonts w:hint="eastAsia" w:ascii="仿宋" w:hAnsi="仿宋" w:eastAsia="仿宋" w:cstheme="majorEastAsia"/>
          <w:sz w:val="24"/>
        </w:rPr>
        <w:t>青</w:t>
      </w:r>
    </w:p>
    <w:tbl>
      <w:tblPr>
        <w:tblStyle w:val="6"/>
        <w:tblW w:w="9435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4466"/>
        <w:gridCol w:w="765"/>
        <w:gridCol w:w="780"/>
        <w:gridCol w:w="76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9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测评要素</w:t>
            </w:r>
          </w:p>
        </w:tc>
        <w:tc>
          <w:tcPr>
            <w:tcW w:w="446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 考 内 涵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好</w:t>
            </w: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较好</w:t>
            </w:r>
          </w:p>
        </w:tc>
        <w:tc>
          <w:tcPr>
            <w:tcW w:w="76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一般</w:t>
            </w:r>
          </w:p>
        </w:tc>
        <w:tc>
          <w:tcPr>
            <w:tcW w:w="84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19" w:type="dxa"/>
          </w:tcPr>
          <w:p>
            <w:pPr>
              <w:spacing w:line="48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1.教学态度</w:t>
            </w:r>
          </w:p>
        </w:tc>
        <w:tc>
          <w:tcPr>
            <w:tcW w:w="446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尊重学生、治学严谨、讲课有热情、精神饱满。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81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2.教学内容</w:t>
            </w:r>
          </w:p>
        </w:tc>
        <w:tc>
          <w:tcPr>
            <w:tcW w:w="446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教学目标明确、进度适宜;观点正确、表达清晰；内容充实，重点突出、注意介绍本学科研究和发展动态。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81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3.教学方式</w:t>
            </w:r>
          </w:p>
        </w:tc>
        <w:tc>
          <w:tcPr>
            <w:tcW w:w="446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理论联系实际，善于启发思维；能够实现师生互动，课堂气氛活跃；能有效利用各种教学媒体。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819" w:type="dxa"/>
          </w:tcPr>
          <w:p>
            <w:pPr>
              <w:spacing w:line="480" w:lineRule="auto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4.教学成果</w:t>
            </w:r>
          </w:p>
        </w:tc>
        <w:tc>
          <w:tcPr>
            <w:tcW w:w="4466" w:type="dxa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学生理解和掌握了教学内容；学生相关能力得到培养和提高。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285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 评 成 绩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435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存在问题及改进建议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</w:trPr>
        <w:tc>
          <w:tcPr>
            <w:tcW w:w="9435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专家（签字）：                               年    月 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11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02978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rFonts w:hint="eastAsia"/>
        <w:sz w:val="24"/>
        <w:szCs w:val="24"/>
        <w:lang w:val="en-US" w:eastAsia="zh-CN"/>
      </w:rPr>
      <w:t>广东东软学院听课评价</w:t>
    </w:r>
    <w:r>
      <w:rPr>
        <w:rFonts w:hint="eastAsia"/>
        <w:sz w:val="24"/>
        <w:szCs w:val="24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004298"/>
    <w:rsid w:val="00072D68"/>
    <w:rsid w:val="00076760"/>
    <w:rsid w:val="0008458F"/>
    <w:rsid w:val="00095044"/>
    <w:rsid w:val="000A769D"/>
    <w:rsid w:val="000D4890"/>
    <w:rsid w:val="000E1095"/>
    <w:rsid w:val="000E58BA"/>
    <w:rsid w:val="000E59B0"/>
    <w:rsid w:val="0010707B"/>
    <w:rsid w:val="00111579"/>
    <w:rsid w:val="0011168A"/>
    <w:rsid w:val="0011528F"/>
    <w:rsid w:val="00136608"/>
    <w:rsid w:val="001448BB"/>
    <w:rsid w:val="001A144E"/>
    <w:rsid w:val="001A2851"/>
    <w:rsid w:val="001D043B"/>
    <w:rsid w:val="001E7748"/>
    <w:rsid w:val="001F3D2E"/>
    <w:rsid w:val="0020506C"/>
    <w:rsid w:val="00217209"/>
    <w:rsid w:val="002450E7"/>
    <w:rsid w:val="002463F8"/>
    <w:rsid w:val="0025694F"/>
    <w:rsid w:val="00265C57"/>
    <w:rsid w:val="002728F4"/>
    <w:rsid w:val="00283096"/>
    <w:rsid w:val="002A1D0C"/>
    <w:rsid w:val="002A48BD"/>
    <w:rsid w:val="002C0221"/>
    <w:rsid w:val="002F19DD"/>
    <w:rsid w:val="003466CF"/>
    <w:rsid w:val="00353E0A"/>
    <w:rsid w:val="00375436"/>
    <w:rsid w:val="00397450"/>
    <w:rsid w:val="003A4D65"/>
    <w:rsid w:val="00404FAF"/>
    <w:rsid w:val="004319D3"/>
    <w:rsid w:val="00460C1B"/>
    <w:rsid w:val="004631CA"/>
    <w:rsid w:val="00465A4D"/>
    <w:rsid w:val="00482964"/>
    <w:rsid w:val="004A046C"/>
    <w:rsid w:val="004B1498"/>
    <w:rsid w:val="004B1A8C"/>
    <w:rsid w:val="004B4E07"/>
    <w:rsid w:val="004D2986"/>
    <w:rsid w:val="005002D5"/>
    <w:rsid w:val="00504091"/>
    <w:rsid w:val="00514EE1"/>
    <w:rsid w:val="00521479"/>
    <w:rsid w:val="00553F77"/>
    <w:rsid w:val="00555459"/>
    <w:rsid w:val="00566314"/>
    <w:rsid w:val="00573B33"/>
    <w:rsid w:val="00577193"/>
    <w:rsid w:val="005C2E22"/>
    <w:rsid w:val="005C7D32"/>
    <w:rsid w:val="005D1D9D"/>
    <w:rsid w:val="005F227E"/>
    <w:rsid w:val="00645281"/>
    <w:rsid w:val="006656AC"/>
    <w:rsid w:val="006667EA"/>
    <w:rsid w:val="006817B3"/>
    <w:rsid w:val="006B304D"/>
    <w:rsid w:val="006B3FB5"/>
    <w:rsid w:val="006D3BF3"/>
    <w:rsid w:val="006D6A96"/>
    <w:rsid w:val="006F0509"/>
    <w:rsid w:val="007135F8"/>
    <w:rsid w:val="00734322"/>
    <w:rsid w:val="007750C2"/>
    <w:rsid w:val="00796384"/>
    <w:rsid w:val="007A7D9C"/>
    <w:rsid w:val="007C5129"/>
    <w:rsid w:val="00811990"/>
    <w:rsid w:val="0081519A"/>
    <w:rsid w:val="00846075"/>
    <w:rsid w:val="0085471D"/>
    <w:rsid w:val="00874324"/>
    <w:rsid w:val="00876888"/>
    <w:rsid w:val="00883867"/>
    <w:rsid w:val="00887CFA"/>
    <w:rsid w:val="008B608A"/>
    <w:rsid w:val="008B718D"/>
    <w:rsid w:val="008C151D"/>
    <w:rsid w:val="008E1F31"/>
    <w:rsid w:val="008F6FE9"/>
    <w:rsid w:val="00923C0C"/>
    <w:rsid w:val="009253F9"/>
    <w:rsid w:val="00951CE0"/>
    <w:rsid w:val="00952C9B"/>
    <w:rsid w:val="0098310A"/>
    <w:rsid w:val="009D0AB5"/>
    <w:rsid w:val="009E02F9"/>
    <w:rsid w:val="00A0360A"/>
    <w:rsid w:val="00A10B30"/>
    <w:rsid w:val="00A13369"/>
    <w:rsid w:val="00A41B1F"/>
    <w:rsid w:val="00A5385E"/>
    <w:rsid w:val="00A6460B"/>
    <w:rsid w:val="00A87824"/>
    <w:rsid w:val="00A922E4"/>
    <w:rsid w:val="00A926A2"/>
    <w:rsid w:val="00A930B0"/>
    <w:rsid w:val="00AB7380"/>
    <w:rsid w:val="00AC5D2C"/>
    <w:rsid w:val="00AE5871"/>
    <w:rsid w:val="00B071B6"/>
    <w:rsid w:val="00B107FA"/>
    <w:rsid w:val="00B82231"/>
    <w:rsid w:val="00B83E41"/>
    <w:rsid w:val="00B918D0"/>
    <w:rsid w:val="00B9779D"/>
    <w:rsid w:val="00BA1A8B"/>
    <w:rsid w:val="00BD1C04"/>
    <w:rsid w:val="00BE09E8"/>
    <w:rsid w:val="00BE4817"/>
    <w:rsid w:val="00BE5448"/>
    <w:rsid w:val="00C37AB0"/>
    <w:rsid w:val="00C4045B"/>
    <w:rsid w:val="00C46A66"/>
    <w:rsid w:val="00C5121F"/>
    <w:rsid w:val="00C64F3C"/>
    <w:rsid w:val="00CA218D"/>
    <w:rsid w:val="00CB572C"/>
    <w:rsid w:val="00CC185B"/>
    <w:rsid w:val="00CE48F3"/>
    <w:rsid w:val="00CE55F0"/>
    <w:rsid w:val="00CE7224"/>
    <w:rsid w:val="00CF10F6"/>
    <w:rsid w:val="00D1217C"/>
    <w:rsid w:val="00D23080"/>
    <w:rsid w:val="00D42170"/>
    <w:rsid w:val="00D458BB"/>
    <w:rsid w:val="00D549CF"/>
    <w:rsid w:val="00D65D11"/>
    <w:rsid w:val="00D93805"/>
    <w:rsid w:val="00DB4156"/>
    <w:rsid w:val="00DB7988"/>
    <w:rsid w:val="00DC1B3F"/>
    <w:rsid w:val="00DF04EA"/>
    <w:rsid w:val="00E17A37"/>
    <w:rsid w:val="00E23FF7"/>
    <w:rsid w:val="00E44D7C"/>
    <w:rsid w:val="00E53C0B"/>
    <w:rsid w:val="00E81204"/>
    <w:rsid w:val="00ED3404"/>
    <w:rsid w:val="00EE4069"/>
    <w:rsid w:val="00F50E58"/>
    <w:rsid w:val="00FA21BE"/>
    <w:rsid w:val="00FB1612"/>
    <w:rsid w:val="00FB166E"/>
    <w:rsid w:val="00FB3D73"/>
    <w:rsid w:val="00FE4EDA"/>
    <w:rsid w:val="00FF3A35"/>
    <w:rsid w:val="682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270</Characters>
  <Lines>3</Lines>
  <Paragraphs>1</Paragraphs>
  <TotalTime>2</TotalTime>
  <ScaleCrop>false</ScaleCrop>
  <LinksUpToDate>false</LinksUpToDate>
  <CharactersWithSpaces>397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2019-04-22T08:16:00Z</dcterms:created>
  <dc:creator>李宗妮</dc:creator>
  <cp:lastModifiedBy>admin</cp:lastModifiedBy>
  <dcterms:modified xsi:type="dcterms:W3CDTF">2021-10-08T08:28:44Z</dcterms:modified>
  <dc:title>普通高等学校本科教学工作合格评估专家考察评估用表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26222C5B16FA4987A66B68ACB85F5E9A</vt:lpwstr>
  </property>
</Properties>
</file>