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外国语学院课堂纪律十项公约</w:t>
      </w:r>
    </w:p>
    <w:p>
      <w:pPr>
        <w:jc w:val="center"/>
        <w:rPr>
          <w:b/>
          <w:sz w:val="30"/>
          <w:szCs w:val="30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1.按时上下课，有事提前请假并提供有效请假凭证。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.不迟到、不早退，迟到、早退超过15分钟视为旷课。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.上课带齐相关书本资料，前排就座。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4.不携带食物进入教室，上课期间不吃东西。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.进入教室后自觉将手机调至静音状态，非必要不使用手机。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.上课期间不随意进出教室，如有特殊情况，需征得专任教师同意；课堂中不串位，不睡觉，不窃窃私语。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.课堂认真听讲，积极回答问题，回答问题时态度端正。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.穿戴整齐，着装得体，不穿拖鞋，不穿夸张服饰。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.与老师、同学交谈有礼貌，见到老师及时打招呼。不打架，不骂人，不讲粗话，不损坏公物。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/>
          <w:sz w:val="28"/>
          <w:szCs w:val="28"/>
        </w:rPr>
        <w:t>10.不乱扔垃圾，不随地吐痰，不随处抽烟。课程结束后，随手带走个人垃圾，桌椅归位，保持课室整洁。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kMDQ5MmE0NjM3ZGY5OTI4MmQ3MTM0NDdkOTZhMmEifQ=="/>
  </w:docVars>
  <w:rsids>
    <w:rsidRoot w:val="29940E0B"/>
    <w:rsid w:val="2994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2022-09-08T01:46:00Z</dcterms:created>
  <dc:creator>Zixuan Wu</dc:creator>
  <cp:lastModifiedBy>Zixuan Wu</cp:lastModifiedBy>
  <dcterms:modified xsi:type="dcterms:W3CDTF">2022-09-08T01:47:59Z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CC3F6B33DBAE4E0CA5ED7F37E58D9D95</vt:lpwstr>
  </property>
</Properties>
</file>